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2719F" w14:textId="29BDE3D5" w:rsidR="007B5529" w:rsidRPr="007B5529" w:rsidRDefault="007B5529" w:rsidP="0029336E">
      <w:pPr>
        <w:spacing w:before="100" w:beforeAutospacing="1" w:after="100" w:afterAutospacing="1"/>
        <w:rPr>
          <w:rFonts w:ascii="Cambria" w:hAnsi="Cambria"/>
          <w:b/>
          <w:bCs/>
          <w:sz w:val="24"/>
          <w:szCs w:val="24"/>
        </w:rPr>
      </w:pPr>
      <w:bookmarkStart w:id="0" w:name="_Hlk156303036"/>
      <w:r w:rsidRPr="007B5529">
        <w:rPr>
          <w:rFonts w:ascii="Cambria" w:hAnsi="Cambria"/>
          <w:b/>
          <w:bCs/>
          <w:sz w:val="24"/>
          <w:szCs w:val="24"/>
          <w:highlight w:val="yellow"/>
        </w:rPr>
        <w:t xml:space="preserve">Only For Kyndryl </w:t>
      </w:r>
      <w:proofErr w:type="gramStart"/>
      <w:r w:rsidRPr="007B5529">
        <w:rPr>
          <w:rFonts w:ascii="Cambria" w:hAnsi="Cambria"/>
          <w:b/>
          <w:bCs/>
          <w:sz w:val="24"/>
          <w:szCs w:val="24"/>
          <w:highlight w:val="yellow"/>
        </w:rPr>
        <w:t>Batch:-</w:t>
      </w:r>
      <w:proofErr w:type="gramEnd"/>
    </w:p>
    <w:p w14:paraId="521168FE" w14:textId="4F87F86E" w:rsidR="0029336E" w:rsidRDefault="0029336E" w:rsidP="0029336E">
      <w:pPr>
        <w:spacing w:before="100" w:beforeAutospacing="1" w:after="100" w:afterAutospacing="1"/>
        <w:rPr>
          <w:rFonts w:ascii="Cambria" w:hAnsi="Cambria"/>
          <w:sz w:val="24"/>
          <w:szCs w:val="24"/>
          <w:lang w:eastAsia="en-IN"/>
          <w14:ligatures w14:val="none"/>
        </w:rPr>
      </w:pPr>
      <w:r>
        <w:rPr>
          <w:rFonts w:ascii="Cambria" w:hAnsi="Cambria"/>
          <w:sz w:val="24"/>
          <w:szCs w:val="24"/>
        </w:rPr>
        <w:t>Hello Team,</w:t>
      </w:r>
    </w:p>
    <w:p w14:paraId="00F5C30D" w14:textId="60D4F580" w:rsidR="0029336E" w:rsidRDefault="0029336E" w:rsidP="0029336E">
      <w:pPr>
        <w:spacing w:before="100" w:beforeAutospacing="1" w:after="100" w:afterAutospacing="1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Kindly find below the details for the upcoming Microsoft Certification course for which you registered </w:t>
      </w:r>
      <w:r>
        <w:rPr>
          <w:rFonts w:ascii="Cambria" w:hAnsi="Cambria"/>
          <w:b/>
          <w:bCs/>
          <w:sz w:val="24"/>
          <w:szCs w:val="24"/>
        </w:rPr>
        <w:t>(Course Name)</w:t>
      </w:r>
      <w:r>
        <w:rPr>
          <w:rFonts w:ascii="Cambria" w:hAnsi="Cambria"/>
          <w:sz w:val="24"/>
          <w:szCs w:val="24"/>
        </w:rPr>
        <w:t>. </w:t>
      </w:r>
    </w:p>
    <w:p w14:paraId="6F4876FA" w14:textId="6CEF302A" w:rsidR="0029336E" w:rsidRDefault="0029336E" w:rsidP="0029336E">
      <w:pPr>
        <w:spacing w:before="100" w:beforeAutospacing="1" w:after="100" w:afterAutospacing="1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Training Dates: - </w:t>
      </w:r>
    </w:p>
    <w:p w14:paraId="4A0949EF" w14:textId="2F17A4C2" w:rsidR="0029336E" w:rsidRDefault="0029336E" w:rsidP="0029336E">
      <w:pPr>
        <w:spacing w:before="100" w:beforeAutospacing="1" w:after="100" w:afterAutospacing="1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Training Time: - </w:t>
      </w:r>
    </w:p>
    <w:p w14:paraId="6166379B" w14:textId="7A8F85A6" w:rsidR="0029336E" w:rsidRDefault="0029336E" w:rsidP="0029336E">
      <w:pPr>
        <w:rPr>
          <w:rFonts w:ascii="Segoe UI" w:hAnsi="Segoe UI" w:cs="Segoe UI"/>
          <w:color w:val="242424"/>
        </w:rPr>
      </w:pPr>
      <w:r>
        <w:rPr>
          <w:rFonts w:ascii="Cambria" w:hAnsi="Cambria"/>
          <w:sz w:val="24"/>
          <w:szCs w:val="24"/>
        </w:rPr>
        <w:t>Meeting Link: - </w:t>
      </w:r>
      <w:r>
        <w:rPr>
          <w:rFonts w:ascii="Segoe UI" w:hAnsi="Segoe UI" w:cs="Segoe UI"/>
          <w:color w:val="242424"/>
          <w:sz w:val="24"/>
          <w:szCs w:val="24"/>
        </w:rPr>
        <w:t xml:space="preserve"> </w:t>
      </w:r>
    </w:p>
    <w:p w14:paraId="297010B9" w14:textId="77777777" w:rsidR="0029336E" w:rsidRDefault="0029336E" w:rsidP="0029336E">
      <w:pPr>
        <w:spacing w:before="100" w:beforeAutospacing="1" w:after="100" w:afterAutospacing="1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Venue: - Virtual Instructor-Led Training</w:t>
      </w:r>
    </w:p>
    <w:p w14:paraId="4B3E53C3" w14:textId="77777777" w:rsidR="0029336E" w:rsidRDefault="0029336E" w:rsidP="0029336E">
      <w:pPr>
        <w:spacing w:before="100" w:beforeAutospacing="1"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Note:</w:t>
      </w:r>
    </w:p>
    <w:p w14:paraId="31202F6A" w14:textId="77777777" w:rsidR="0029336E" w:rsidRDefault="0029336E" w:rsidP="0029336E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  Microsoft Account Association to Kyndryl</w:t>
      </w:r>
    </w:p>
    <w:p w14:paraId="3AC7CB9A" w14:textId="77777777" w:rsidR="0029336E" w:rsidRDefault="0029336E" w:rsidP="0029336E">
      <w:pPr>
        <w:numPr>
          <w:ilvl w:val="0"/>
          <w:numId w:val="1"/>
        </w:numPr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 xml:space="preserve">Please ensure that your </w:t>
      </w:r>
      <w:hyperlink r:id="rId5" w:tgtFrame="_blank" w:tooltip="https://kyndryl.sharepoint.com/sites/kufm/sitepages/certification-process.aspx?xsdata=mdv8mdj8fdc5zdqzngvln2i3mzrlzjazotqymdhkyzu0othlztewfdgxnwrimmy3mwuzytqzogy4ymrkztu1zgu4mjvhzgvlfdb8mhw2mzg0nzgynji5odu1nza2mjz8vw5rbm93bnxwr1zoylhovfpxtjfjbwwwzvzobgnuw" w:history="1">
        <w:r>
          <w:rPr>
            <w:rStyle w:val="SmartLink"/>
            <w:rFonts w:ascii="Cambria" w:eastAsia="Times New Roman" w:hAnsi="Cambria"/>
            <w:sz w:val="24"/>
            <w:szCs w:val="24"/>
          </w:rPr>
          <w:t>Microsoft Personal Account is associated to Kyndryl</w:t>
        </w:r>
      </w:hyperlink>
      <w:r>
        <w:rPr>
          <w:rFonts w:ascii="Cambria" w:eastAsia="Times New Roman" w:hAnsi="Cambria"/>
          <w:sz w:val="24"/>
          <w:szCs w:val="24"/>
        </w:rPr>
        <w:t xml:space="preserve"> for seamless access to certification resources and to retain any credentials you earn, even if you leave your company in the future.</w:t>
      </w:r>
    </w:p>
    <w:p w14:paraId="1DDAA179" w14:textId="77777777" w:rsidR="0029336E" w:rsidRDefault="0029336E" w:rsidP="0029336E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  Exam Vouchers and Scheduling</w:t>
      </w:r>
    </w:p>
    <w:p w14:paraId="67716038" w14:textId="77777777" w:rsidR="0029336E" w:rsidRDefault="0029336E" w:rsidP="0029336E">
      <w:pPr>
        <w:numPr>
          <w:ilvl w:val="0"/>
          <w:numId w:val="2"/>
        </w:numPr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b/>
          <w:bCs/>
          <w:sz w:val="24"/>
          <w:szCs w:val="24"/>
        </w:rPr>
        <w:t>Requesting Vouchers:</w:t>
      </w:r>
      <w:r>
        <w:rPr>
          <w:rFonts w:ascii="Cambria" w:eastAsia="Times New Roman" w:hAnsi="Cambria"/>
          <w:sz w:val="24"/>
          <w:szCs w:val="24"/>
        </w:rPr>
        <w:t xml:space="preserve"> you will need to </w:t>
      </w:r>
      <w:hyperlink r:id="rId6" w:anchor="requesting-exam-vouchers" w:tgtFrame="_blank" w:tooltip="https://kyndryl.sharepoint.com/sites/kufm/sitepages/microsoft-exam-certification-information.aspx?xsdata=mdv8mdj8fdc5zdqzngvln2i3mzrlzjazotqymdhkyzu0othlztewfdgxnwrimmy3mwuzytqzogy4ymrkztu1zgu4mjvhzgvlfdb8mhw2mzg0nzgynji5odu1nza2mjz8vw5rbm93bnxwr1zoylhovf" w:history="1">
        <w:r>
          <w:rPr>
            <w:rStyle w:val="SmartLink"/>
            <w:rFonts w:ascii="Cambria" w:eastAsia="Times New Roman" w:hAnsi="Cambria"/>
            <w:sz w:val="24"/>
            <w:szCs w:val="24"/>
          </w:rPr>
          <w:t>request exam vouchers</w:t>
        </w:r>
      </w:hyperlink>
      <w:r>
        <w:rPr>
          <w:rFonts w:ascii="Cambria" w:eastAsia="Times New Roman" w:hAnsi="Cambria"/>
          <w:sz w:val="24"/>
          <w:szCs w:val="24"/>
        </w:rPr>
        <w:t xml:space="preserve"> for scheduling certification exams with 100% discount. Please note it might take </w:t>
      </w:r>
      <w:r>
        <w:rPr>
          <w:rFonts w:ascii="Cambria" w:eastAsia="Times New Roman" w:hAnsi="Cambria"/>
          <w:b/>
          <w:bCs/>
          <w:sz w:val="24"/>
          <w:szCs w:val="24"/>
        </w:rPr>
        <w:t>up to 7 days</w:t>
      </w:r>
      <w:r>
        <w:rPr>
          <w:rFonts w:ascii="Cambria" w:eastAsia="Times New Roman" w:hAnsi="Cambria"/>
          <w:sz w:val="24"/>
          <w:szCs w:val="24"/>
        </w:rPr>
        <w:t xml:space="preserve"> to receive your voucher once requested.</w:t>
      </w:r>
    </w:p>
    <w:p w14:paraId="03852634" w14:textId="77777777" w:rsidR="0029336E" w:rsidRDefault="0029336E" w:rsidP="0029336E">
      <w:pPr>
        <w:numPr>
          <w:ilvl w:val="0"/>
          <w:numId w:val="2"/>
        </w:numPr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b/>
          <w:bCs/>
          <w:sz w:val="24"/>
          <w:szCs w:val="24"/>
        </w:rPr>
        <w:t>Voucher policy:</w:t>
      </w:r>
      <w:r>
        <w:rPr>
          <w:rFonts w:ascii="Cambria" w:eastAsia="Times New Roman" w:hAnsi="Cambria"/>
          <w:sz w:val="24"/>
          <w:szCs w:val="24"/>
        </w:rPr>
        <w:t xml:space="preserve"> you are entitled to have 2 active vouchers at a time. You will be able to request new vouchers once you have taken an exam. Ensure to redeem your voucher within 30 days of issuance.</w:t>
      </w:r>
    </w:p>
    <w:p w14:paraId="261754E9" w14:textId="77777777" w:rsidR="0029336E" w:rsidRDefault="0029336E" w:rsidP="0029336E">
      <w:pPr>
        <w:numPr>
          <w:ilvl w:val="0"/>
          <w:numId w:val="2"/>
        </w:numPr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b/>
          <w:bCs/>
          <w:sz w:val="24"/>
          <w:szCs w:val="24"/>
        </w:rPr>
        <w:t>Scheduling Exams:</w:t>
      </w:r>
      <w:r>
        <w:rPr>
          <w:rFonts w:ascii="Cambria" w:eastAsia="Times New Roman" w:hAnsi="Cambria"/>
          <w:sz w:val="24"/>
          <w:szCs w:val="24"/>
        </w:rPr>
        <w:t xml:space="preserve"> It is important to schedule your exams in a timely manner. Be sure to </w:t>
      </w:r>
      <w:proofErr w:type="gramStart"/>
      <w:r>
        <w:rPr>
          <w:rFonts w:ascii="Cambria" w:eastAsia="Times New Roman" w:hAnsi="Cambria"/>
          <w:sz w:val="24"/>
          <w:szCs w:val="24"/>
        </w:rPr>
        <w:t>plan ahead</w:t>
      </w:r>
      <w:proofErr w:type="gramEnd"/>
      <w:r>
        <w:rPr>
          <w:rFonts w:ascii="Cambria" w:eastAsia="Times New Roman" w:hAnsi="Cambria"/>
          <w:sz w:val="24"/>
          <w:szCs w:val="24"/>
        </w:rPr>
        <w:t xml:space="preserve"> and select a suitable date for your certification exam.</w:t>
      </w:r>
    </w:p>
    <w:p w14:paraId="68213513" w14:textId="77777777" w:rsidR="0029336E" w:rsidRDefault="0029336E" w:rsidP="0029336E">
      <w:pPr>
        <w:spacing w:before="100" w:beforeAutospacing="1" w:after="100" w:afterAutospacing="1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"Wish you all happy learning".</w:t>
      </w:r>
    </w:p>
    <w:p w14:paraId="5CFE1036" w14:textId="77777777" w:rsidR="0029336E" w:rsidRDefault="0029336E" w:rsidP="0029336E">
      <w:pPr>
        <w:spacing w:before="100" w:beforeAutospacing="1" w:after="100" w:afterAutospacing="1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Best Regards</w:t>
      </w:r>
    </w:p>
    <w:bookmarkEnd w:id="0"/>
    <w:p w14:paraId="19C0E08E" w14:textId="77777777" w:rsidR="0029336E" w:rsidRDefault="0029336E" w:rsidP="0029336E">
      <w:pPr>
        <w:pStyle w:val="NoSpacing"/>
        <w:jc w:val="left"/>
        <w:rPr>
          <w:rFonts w:ascii="Cambria" w:hAnsi="Cambria"/>
          <w:b/>
          <w:bCs/>
          <w:color w:val="000000"/>
          <w:sz w:val="24"/>
          <w:szCs w:val="24"/>
          <w:lang w:eastAsia="en-IN"/>
        </w:rPr>
      </w:pPr>
      <w:r>
        <w:rPr>
          <w:rFonts w:ascii="Cambria" w:hAnsi="Cambria"/>
          <w:b/>
          <w:bCs/>
          <w:color w:val="000000"/>
          <w:sz w:val="24"/>
          <w:szCs w:val="24"/>
          <w:shd w:val="clear" w:color="auto" w:fill="FFFFFF"/>
          <w:lang w:eastAsia="en-IN"/>
        </w:rPr>
        <w:t>Thanks &amp; Regards,</w:t>
      </w:r>
    </w:p>
    <w:p w14:paraId="17736182" w14:textId="77777777" w:rsidR="0029336E" w:rsidRDefault="0029336E" w:rsidP="0029336E">
      <w:pPr>
        <w:pStyle w:val="NoSpacing"/>
        <w:rPr>
          <w:rFonts w:ascii="Cambria" w:hAnsi="Cambria"/>
          <w:b/>
          <w:bCs/>
          <w:sz w:val="24"/>
          <w:szCs w:val="24"/>
          <w:lang w:eastAsia="en-IN"/>
        </w:rPr>
      </w:pPr>
    </w:p>
    <w:p w14:paraId="40707B5D" w14:textId="77777777" w:rsidR="0029336E" w:rsidRDefault="0029336E" w:rsidP="0029336E">
      <w:pPr>
        <w:pStyle w:val="NoSpacing"/>
        <w:rPr>
          <w:rFonts w:ascii="Cambria" w:hAnsi="Cambria"/>
          <w:b/>
          <w:bCs/>
          <w:sz w:val="24"/>
          <w:szCs w:val="24"/>
          <w:lang w:eastAsia="en-IN"/>
        </w:rPr>
      </w:pPr>
      <w:r>
        <w:rPr>
          <w:rFonts w:ascii="Cambria" w:hAnsi="Cambria"/>
          <w:b/>
          <w:bCs/>
          <w:sz w:val="24"/>
          <w:szCs w:val="24"/>
          <w:lang w:eastAsia="en-IN"/>
        </w:rPr>
        <w:t>Training Operations Team</w:t>
      </w:r>
    </w:p>
    <w:p w14:paraId="36396F09" w14:textId="77777777" w:rsidR="0029336E" w:rsidRDefault="0029336E" w:rsidP="0029336E">
      <w:pPr>
        <w:pStyle w:val="NoSpacing"/>
        <w:rPr>
          <w:rFonts w:ascii="Cambria" w:hAnsi="Cambria"/>
          <w:b/>
          <w:bCs/>
          <w:color w:val="000000"/>
          <w:sz w:val="24"/>
          <w:szCs w:val="24"/>
          <w:lang w:eastAsia="en-IN"/>
        </w:rPr>
      </w:pPr>
      <w:r>
        <w:rPr>
          <w:rFonts w:ascii="Cambria" w:hAnsi="Cambria"/>
          <w:b/>
          <w:bCs/>
          <w:sz w:val="24"/>
          <w:szCs w:val="24"/>
          <w:lang w:eastAsia="en-IN"/>
        </w:rPr>
        <w:t>CloudThat. </w:t>
      </w:r>
      <w:r>
        <w:rPr>
          <w:rFonts w:ascii="Cambria" w:hAnsi="Cambria"/>
          <w:b/>
          <w:bCs/>
          <w:i/>
          <w:iCs/>
          <w:sz w:val="24"/>
          <w:szCs w:val="24"/>
          <w:lang w:eastAsia="en-IN"/>
        </w:rPr>
        <w:t>Move up. </w:t>
      </w:r>
      <w:r>
        <w:rPr>
          <w:rFonts w:ascii="Cambria" w:hAnsi="Cambria"/>
          <w:b/>
          <w:bCs/>
          <w:sz w:val="24"/>
          <w:szCs w:val="24"/>
          <w:lang w:eastAsia="en-IN"/>
        </w:rPr>
        <w:t>| </w:t>
      </w:r>
      <w:hyperlink r:id="rId7" w:tgtFrame="_blank" w:history="1">
        <w:r>
          <w:rPr>
            <w:rStyle w:val="Hyperlink"/>
            <w:rFonts w:ascii="Cambria" w:hAnsi="Cambria"/>
            <w:b/>
            <w:bCs/>
            <w:color w:val="20629B"/>
            <w:sz w:val="24"/>
            <w:szCs w:val="24"/>
            <w:lang w:eastAsia="en-IN"/>
          </w:rPr>
          <w:t>Cloud Training</w:t>
        </w:r>
      </w:hyperlink>
      <w:r>
        <w:rPr>
          <w:rFonts w:ascii="Cambria" w:hAnsi="Cambria"/>
          <w:b/>
          <w:bCs/>
          <w:sz w:val="24"/>
          <w:szCs w:val="24"/>
          <w:lang w:eastAsia="en-IN"/>
        </w:rPr>
        <w:t> | </w:t>
      </w:r>
      <w:hyperlink r:id="rId8" w:tgtFrame="_blank" w:history="1">
        <w:r>
          <w:rPr>
            <w:rStyle w:val="Hyperlink"/>
            <w:rFonts w:ascii="Cambria" w:hAnsi="Cambria"/>
            <w:b/>
            <w:bCs/>
            <w:color w:val="20629B"/>
            <w:sz w:val="24"/>
            <w:szCs w:val="24"/>
            <w:lang w:eastAsia="en-IN"/>
          </w:rPr>
          <w:t>Cloud Engineering</w:t>
        </w:r>
      </w:hyperlink>
      <w:r>
        <w:rPr>
          <w:rFonts w:ascii="Cambria" w:hAnsi="Cambria"/>
          <w:b/>
          <w:bCs/>
          <w:sz w:val="24"/>
          <w:szCs w:val="24"/>
          <w:lang w:eastAsia="en-IN"/>
        </w:rPr>
        <w:t> | </w:t>
      </w:r>
      <w:hyperlink r:id="rId9" w:tgtFrame="_blank" w:history="1">
        <w:r>
          <w:rPr>
            <w:rStyle w:val="Hyperlink"/>
            <w:rFonts w:ascii="Cambria" w:hAnsi="Cambria"/>
            <w:b/>
            <w:bCs/>
            <w:color w:val="20629B"/>
            <w:sz w:val="24"/>
            <w:szCs w:val="24"/>
            <w:lang w:eastAsia="en-IN"/>
          </w:rPr>
          <w:t>Cloud Expert Line</w:t>
        </w:r>
      </w:hyperlink>
    </w:p>
    <w:p w14:paraId="5465745A" w14:textId="77777777" w:rsidR="0029336E" w:rsidRDefault="0029336E" w:rsidP="0029336E">
      <w:pPr>
        <w:pStyle w:val="NoSpacing"/>
        <w:rPr>
          <w:rFonts w:ascii="Cambria" w:hAnsi="Cambria"/>
          <w:b/>
          <w:bCs/>
          <w:color w:val="000000"/>
          <w:sz w:val="24"/>
          <w:szCs w:val="24"/>
          <w:lang w:eastAsia="en-IN"/>
        </w:rPr>
      </w:pPr>
      <w:r>
        <w:rPr>
          <w:rFonts w:ascii="Cambria" w:hAnsi="Cambria"/>
          <w:b/>
          <w:bCs/>
          <w:color w:val="808080"/>
          <w:sz w:val="24"/>
          <w:szCs w:val="24"/>
          <w:lang w:eastAsia="en-IN"/>
        </w:rPr>
        <w:t>CloudThat Technologies – APAC: Bengaluru, India</w:t>
      </w:r>
    </w:p>
    <w:p w14:paraId="532D707E" w14:textId="77777777" w:rsidR="0029336E" w:rsidRDefault="0029336E" w:rsidP="0029336E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/>
          <w:color w:val="242424"/>
        </w:rPr>
      </w:pPr>
      <w:r>
        <w:rPr>
          <w:rFonts w:ascii="Cambria" w:hAnsi="Cambria"/>
          <w:b/>
          <w:bCs/>
          <w:color w:val="808080"/>
        </w:rPr>
        <w:t xml:space="preserve">E-mail: </w:t>
      </w:r>
      <w:hyperlink r:id="rId10" w:tgtFrame="_blank" w:tooltip="mailto:trainingops@cloudthat.co.in" w:history="1">
        <w:r>
          <w:rPr>
            <w:rStyle w:val="Hyperlink"/>
            <w:rFonts w:ascii="Cambria" w:hAnsi="Cambria"/>
            <w:color w:val="4F52B2"/>
            <w:lang w:val="en-US"/>
          </w:rPr>
          <w:t>trainingops@cloudthat.co.in</w:t>
        </w:r>
      </w:hyperlink>
    </w:p>
    <w:p w14:paraId="11417CC6" w14:textId="77777777" w:rsidR="0029336E" w:rsidRDefault="0029336E" w:rsidP="0029336E">
      <w:pPr>
        <w:pStyle w:val="NoSpacing"/>
        <w:rPr>
          <w:rFonts w:ascii="Cambria" w:hAnsi="Cambria"/>
          <w:b/>
          <w:bCs/>
          <w:color w:val="000000"/>
          <w:sz w:val="24"/>
          <w:szCs w:val="24"/>
          <w:lang w:eastAsia="en-IN"/>
        </w:rPr>
      </w:pPr>
      <w:r>
        <w:rPr>
          <w:rFonts w:ascii="Cambria" w:hAnsi="Cambria"/>
          <w:b/>
          <w:bCs/>
          <w:color w:val="808080"/>
          <w:sz w:val="24"/>
          <w:szCs w:val="24"/>
          <w:lang w:eastAsia="en-IN"/>
        </w:rPr>
        <w:t>International Locations in APAC | Americas | Europe</w:t>
      </w:r>
    </w:p>
    <w:p w14:paraId="78458FCB" w14:textId="64997293" w:rsidR="0029336E" w:rsidRDefault="0029336E" w:rsidP="0029336E">
      <w:pPr>
        <w:pStyle w:val="NoSpacing"/>
        <w:rPr>
          <w:rFonts w:ascii="Cambria" w:hAnsi="Cambria"/>
          <w:b/>
          <w:bCs/>
          <w:sz w:val="24"/>
          <w:szCs w:val="24"/>
          <w:lang w:eastAsia="en-IN"/>
        </w:rPr>
      </w:pPr>
      <w:r>
        <w:rPr>
          <w:rFonts w:ascii="Cambria" w:hAnsi="Cambria"/>
          <w:b/>
          <w:bCs/>
          <w:sz w:val="24"/>
          <w:szCs w:val="24"/>
          <w:lang w:eastAsia="en-IN"/>
        </w:rPr>
        <w:t>Find</w:t>
      </w:r>
      <w:r>
        <w:rPr>
          <w:rFonts w:ascii="Cambria" w:hAnsi="Cambria"/>
          <w:b/>
          <w:bCs/>
          <w:sz w:val="24"/>
          <w:szCs w:val="24"/>
          <w:lang w:eastAsia="en-IN"/>
        </w:rPr>
        <w:t xml:space="preserve"> </w:t>
      </w:r>
      <w:r>
        <w:rPr>
          <w:rFonts w:ascii="Cambria" w:hAnsi="Cambria"/>
          <w:b/>
          <w:bCs/>
          <w:sz w:val="24"/>
          <w:szCs w:val="24"/>
          <w:lang w:eastAsia="en-IN"/>
        </w:rPr>
        <w:t>out</w:t>
      </w:r>
      <w:r>
        <w:rPr>
          <w:rFonts w:ascii="Cambria" w:hAnsi="Cambria"/>
          <w:b/>
          <w:bCs/>
          <w:sz w:val="24"/>
          <w:szCs w:val="24"/>
          <w:lang w:eastAsia="en-IN"/>
        </w:rPr>
        <w:t xml:space="preserve"> </w:t>
      </w:r>
      <w:r>
        <w:rPr>
          <w:rFonts w:ascii="Cambria" w:hAnsi="Cambria"/>
          <w:b/>
          <w:bCs/>
          <w:sz w:val="24"/>
          <w:szCs w:val="24"/>
          <w:lang w:eastAsia="en-IN"/>
        </w:rPr>
        <w:t>more:</w:t>
      </w:r>
    </w:p>
    <w:p w14:paraId="185C7A18" w14:textId="6B92C2BC" w:rsidR="0029336E" w:rsidRDefault="0029336E" w:rsidP="0029336E">
      <w:pPr>
        <w:pStyle w:val="NoSpacing"/>
        <w:rPr>
          <w:rFonts w:ascii="Cambria" w:hAnsi="Cambria"/>
          <w:b/>
          <w:bCs/>
          <w:color w:val="000000"/>
          <w:sz w:val="24"/>
          <w:szCs w:val="24"/>
          <w:lang w:eastAsia="en-IN"/>
        </w:rPr>
      </w:pPr>
      <w:r>
        <w:rPr>
          <w:rFonts w:ascii="Cambria" w:hAnsi="Cambria"/>
          <w:b/>
          <w:bCs/>
          <w:sz w:val="24"/>
          <w:szCs w:val="24"/>
          <w:lang w:eastAsia="en-IN"/>
        </w:rPr>
        <w:t> </w:t>
      </w:r>
      <w:hyperlink r:id="rId11" w:tgtFrame="_blank" w:history="1">
        <w:r>
          <w:rPr>
            <w:rStyle w:val="Hyperlink"/>
            <w:rFonts w:ascii="Cambria" w:hAnsi="Cambria"/>
            <w:b/>
            <w:bCs/>
            <w:color w:val="20629B"/>
            <w:sz w:val="24"/>
            <w:szCs w:val="24"/>
            <w:lang w:eastAsia="en-IN"/>
          </w:rPr>
          <w:t>www.cloudthat.com</w:t>
        </w:r>
      </w:hyperlink>
      <w:r>
        <w:rPr>
          <w:rFonts w:ascii="Cambria" w:hAnsi="Cambria"/>
          <w:b/>
          <w:bCs/>
          <w:sz w:val="24"/>
          <w:szCs w:val="24"/>
          <w:lang w:eastAsia="en-IN"/>
        </w:rPr>
        <w:t> | </w:t>
      </w:r>
      <w:hyperlink r:id="rId12" w:tgtFrame="_blank" w:history="1">
        <w:r>
          <w:rPr>
            <w:rStyle w:val="Hyperlink"/>
            <w:rFonts w:ascii="Cambria" w:hAnsi="Cambria"/>
            <w:b/>
            <w:bCs/>
            <w:color w:val="20629B"/>
            <w:sz w:val="24"/>
            <w:szCs w:val="24"/>
            <w:lang w:eastAsia="en-IN"/>
          </w:rPr>
          <w:t>Blog</w:t>
        </w:r>
      </w:hyperlink>
      <w:r>
        <w:rPr>
          <w:rFonts w:ascii="Cambria" w:hAnsi="Cambria"/>
          <w:b/>
          <w:bCs/>
          <w:sz w:val="24"/>
          <w:szCs w:val="24"/>
          <w:lang w:eastAsia="en-IN"/>
        </w:rPr>
        <w:t> | </w:t>
      </w:r>
      <w:hyperlink r:id="rId13" w:tgtFrame="_blank" w:history="1">
        <w:r>
          <w:rPr>
            <w:rStyle w:val="Hyperlink"/>
            <w:rFonts w:ascii="Cambria" w:hAnsi="Cambria"/>
            <w:b/>
            <w:bCs/>
            <w:color w:val="20629B"/>
            <w:sz w:val="24"/>
            <w:szCs w:val="24"/>
            <w:lang w:eastAsia="en-IN"/>
          </w:rPr>
          <w:t>Forum</w:t>
        </w:r>
      </w:hyperlink>
      <w:r>
        <w:rPr>
          <w:rFonts w:ascii="Cambria" w:hAnsi="Cambria"/>
          <w:b/>
          <w:bCs/>
          <w:sz w:val="24"/>
          <w:szCs w:val="24"/>
          <w:lang w:eastAsia="en-IN"/>
        </w:rPr>
        <w:t> | </w:t>
      </w:r>
      <w:hyperlink r:id="rId14" w:tgtFrame="_blank" w:history="1">
        <w:r>
          <w:rPr>
            <w:rStyle w:val="Hyperlink"/>
            <w:rFonts w:ascii="Cambria" w:hAnsi="Cambria"/>
            <w:b/>
            <w:bCs/>
            <w:color w:val="20629B"/>
            <w:sz w:val="24"/>
            <w:szCs w:val="24"/>
            <w:lang w:eastAsia="en-IN"/>
          </w:rPr>
          <w:t>LinkedIn</w:t>
        </w:r>
      </w:hyperlink>
      <w:r>
        <w:rPr>
          <w:rFonts w:ascii="Cambria" w:hAnsi="Cambria"/>
          <w:b/>
          <w:bCs/>
          <w:sz w:val="24"/>
          <w:szCs w:val="24"/>
          <w:lang w:eastAsia="en-IN"/>
        </w:rPr>
        <w:t> | </w:t>
      </w:r>
      <w:hyperlink r:id="rId15" w:tgtFrame="_blank" w:history="1">
        <w:r>
          <w:rPr>
            <w:rStyle w:val="Hyperlink"/>
            <w:rFonts w:ascii="Cambria" w:hAnsi="Cambria"/>
            <w:b/>
            <w:bCs/>
            <w:color w:val="20629B"/>
            <w:sz w:val="24"/>
            <w:szCs w:val="24"/>
            <w:lang w:eastAsia="en-IN"/>
          </w:rPr>
          <w:t>Facebook</w:t>
        </w:r>
      </w:hyperlink>
      <w:r>
        <w:rPr>
          <w:rFonts w:ascii="Cambria" w:hAnsi="Cambria"/>
          <w:b/>
          <w:bCs/>
          <w:sz w:val="24"/>
          <w:szCs w:val="24"/>
          <w:lang w:eastAsia="en-IN"/>
        </w:rPr>
        <w:t> | </w:t>
      </w:r>
      <w:hyperlink r:id="rId16" w:tgtFrame="_blank" w:history="1">
        <w:r>
          <w:rPr>
            <w:rStyle w:val="Hyperlink"/>
            <w:rFonts w:ascii="Cambria" w:hAnsi="Cambria"/>
            <w:b/>
            <w:bCs/>
            <w:color w:val="20629B"/>
            <w:sz w:val="24"/>
            <w:szCs w:val="24"/>
            <w:lang w:eastAsia="en-IN"/>
          </w:rPr>
          <w:t>Twitter</w:t>
        </w:r>
      </w:hyperlink>
      <w:r>
        <w:rPr>
          <w:rFonts w:ascii="Cambria" w:hAnsi="Cambria"/>
          <w:b/>
          <w:bCs/>
          <w:sz w:val="24"/>
          <w:szCs w:val="24"/>
          <w:lang w:eastAsia="en-IN"/>
        </w:rPr>
        <w:t> | </w:t>
      </w:r>
      <w:hyperlink r:id="rId17" w:tgtFrame="_blank" w:history="1">
        <w:r>
          <w:rPr>
            <w:rStyle w:val="Hyperlink"/>
            <w:rFonts w:ascii="Cambria" w:hAnsi="Cambria"/>
            <w:b/>
            <w:bCs/>
            <w:color w:val="20629B"/>
            <w:sz w:val="24"/>
            <w:szCs w:val="24"/>
            <w:lang w:eastAsia="en-IN"/>
          </w:rPr>
          <w:t>Google+</w:t>
        </w:r>
      </w:hyperlink>
      <w:r>
        <w:rPr>
          <w:rFonts w:ascii="Cambria" w:hAnsi="Cambria"/>
          <w:b/>
          <w:bCs/>
          <w:sz w:val="24"/>
          <w:szCs w:val="24"/>
          <w:lang w:val="en-US" w:eastAsia="en-IN"/>
        </w:rPr>
        <w:t> </w:t>
      </w:r>
      <w:r>
        <w:rPr>
          <w:rFonts w:ascii="Cambria" w:hAnsi="Cambria"/>
          <w:b/>
          <w:bCs/>
          <w:sz w:val="24"/>
          <w:szCs w:val="24"/>
          <w:lang w:eastAsia="en-IN"/>
        </w:rPr>
        <w:t>| </w:t>
      </w:r>
      <w:hyperlink r:id="rId18" w:tgtFrame="_blank" w:history="1">
        <w:r>
          <w:rPr>
            <w:rStyle w:val="Hyperlink"/>
            <w:rFonts w:ascii="Cambria" w:hAnsi="Cambria"/>
            <w:b/>
            <w:bCs/>
            <w:color w:val="20629B"/>
            <w:sz w:val="24"/>
            <w:szCs w:val="24"/>
            <w:lang w:eastAsia="en-IN"/>
          </w:rPr>
          <w:t>YouTube</w:t>
        </w:r>
      </w:hyperlink>
    </w:p>
    <w:p w14:paraId="2EC4AD1B" w14:textId="77777777" w:rsidR="0029336E" w:rsidRDefault="0029336E" w:rsidP="0029336E">
      <w:pPr>
        <w:pStyle w:val="NoSpacing"/>
        <w:rPr>
          <w:rFonts w:ascii="Cambria" w:hAnsi="Cambria"/>
          <w:b/>
          <w:bCs/>
          <w:color w:val="000000"/>
          <w:sz w:val="24"/>
          <w:szCs w:val="24"/>
          <w:lang w:eastAsia="en-IN"/>
        </w:rPr>
      </w:pPr>
      <w:r>
        <w:rPr>
          <w:rFonts w:ascii="Cambria" w:hAnsi="Cambria"/>
          <w:b/>
          <w:bCs/>
          <w:color w:val="222222"/>
          <w:sz w:val="24"/>
          <w:szCs w:val="24"/>
          <w:lang w:eastAsia="en-IN"/>
        </w:rPr>
        <w:t> </w:t>
      </w:r>
    </w:p>
    <w:p w14:paraId="4A31BC1A" w14:textId="382E8D4A" w:rsidR="0029336E" w:rsidRDefault="0029336E" w:rsidP="0029336E">
      <w:pPr>
        <w:pStyle w:val="NoSpacing"/>
        <w:rPr>
          <w:rFonts w:ascii="Cambria" w:hAnsi="Cambria"/>
          <w:b/>
          <w:bCs/>
          <w:color w:val="000000"/>
          <w:lang w:eastAsia="en-IN"/>
        </w:rPr>
      </w:pPr>
      <w:r>
        <w:rPr>
          <w:rFonts w:ascii="Cambria" w:hAnsi="Cambria"/>
          <w:b/>
          <w:bCs/>
          <w:noProof/>
          <w:color w:val="222222"/>
          <w:sz w:val="20"/>
          <w:szCs w:val="20"/>
          <w:lang w:eastAsia="en-IN"/>
        </w:rPr>
        <w:drawing>
          <wp:inline distT="0" distB="0" distL="0" distR="0" wp14:anchorId="6DF1031D" wp14:editId="43308A18">
            <wp:extent cx="1270635" cy="317500"/>
            <wp:effectExtent l="0" t="0" r="5715" b="6350"/>
            <wp:docPr id="12249432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1B9A1" w14:textId="77777777" w:rsidR="00F80313" w:rsidRDefault="00F80313"/>
    <w:p w14:paraId="73422224" w14:textId="77777777" w:rsidR="007B5529" w:rsidRDefault="007B5529"/>
    <w:p w14:paraId="1EDB4C0A" w14:textId="3AC80DAC" w:rsidR="007B5529" w:rsidRDefault="00E31502">
      <w:pPr>
        <w:rPr>
          <w:b/>
          <w:bCs/>
        </w:rPr>
      </w:pPr>
      <w:r w:rsidRPr="00E31502">
        <w:rPr>
          <w:b/>
          <w:bCs/>
          <w:highlight w:val="yellow"/>
        </w:rPr>
        <w:lastRenderedPageBreak/>
        <w:t>For other session Invite</w:t>
      </w:r>
    </w:p>
    <w:p w14:paraId="28A01CB8" w14:textId="77777777" w:rsidR="00B70741" w:rsidRDefault="00B70741">
      <w:pPr>
        <w:rPr>
          <w:b/>
          <w:bCs/>
        </w:rPr>
      </w:pPr>
    </w:p>
    <w:p w14:paraId="4513ABDE" w14:textId="77777777" w:rsidR="00B70741" w:rsidRPr="003E2293" w:rsidRDefault="00B70741" w:rsidP="00B70741">
      <w:pPr>
        <w:pStyle w:val="NoSpacing"/>
        <w:rPr>
          <w:rFonts w:ascii="Cambria" w:hAnsi="Cambria"/>
        </w:rPr>
      </w:pPr>
      <w:r w:rsidRPr="003E2293">
        <w:rPr>
          <w:rFonts w:ascii="Cambria" w:hAnsi="Cambria"/>
        </w:rPr>
        <w:t xml:space="preserve">Hello Team, </w:t>
      </w:r>
    </w:p>
    <w:p w14:paraId="1EB53D7D" w14:textId="77777777" w:rsidR="00B70741" w:rsidRPr="003E2293" w:rsidRDefault="00B70741" w:rsidP="00B70741">
      <w:pPr>
        <w:pStyle w:val="NoSpacing"/>
        <w:rPr>
          <w:rFonts w:ascii="Cambria" w:hAnsi="Cambria"/>
        </w:rPr>
      </w:pPr>
    </w:p>
    <w:p w14:paraId="2A04B615" w14:textId="77777777" w:rsidR="00B70741" w:rsidRPr="003E2293" w:rsidRDefault="00B70741" w:rsidP="00B70741">
      <w:pPr>
        <w:pStyle w:val="NoSpacing"/>
        <w:rPr>
          <w:rFonts w:ascii="Cambria" w:hAnsi="Cambria"/>
        </w:rPr>
      </w:pPr>
      <w:r w:rsidRPr="003E2293">
        <w:rPr>
          <w:rFonts w:ascii="Cambria" w:hAnsi="Cambria"/>
        </w:rPr>
        <w:t>Kindly find the details for the upcoming session.</w:t>
      </w:r>
    </w:p>
    <w:p w14:paraId="11CA1D06" w14:textId="77777777" w:rsidR="00B70741" w:rsidRPr="003E2293" w:rsidRDefault="00B70741" w:rsidP="00B70741">
      <w:pPr>
        <w:pStyle w:val="NoSpacing"/>
        <w:rPr>
          <w:rFonts w:ascii="Cambria" w:hAnsi="Cambria"/>
        </w:rPr>
      </w:pPr>
    </w:p>
    <w:p w14:paraId="11C8170B" w14:textId="77777777" w:rsidR="00B70741" w:rsidRPr="003E2293" w:rsidRDefault="00B70741" w:rsidP="00B70741">
      <w:pPr>
        <w:pStyle w:val="NoSpacing"/>
        <w:rPr>
          <w:rFonts w:ascii="Cambria" w:hAnsi="Cambria"/>
        </w:rPr>
      </w:pPr>
      <w:r w:rsidRPr="003E2293">
        <w:rPr>
          <w:rFonts w:ascii="Cambria" w:hAnsi="Cambria"/>
        </w:rPr>
        <w:t xml:space="preserve">Training Dates: - </w:t>
      </w:r>
    </w:p>
    <w:p w14:paraId="4428CCC0" w14:textId="77777777" w:rsidR="00B70741" w:rsidRPr="003E2293" w:rsidRDefault="00B70741" w:rsidP="00B70741">
      <w:pPr>
        <w:pStyle w:val="NoSpacing"/>
        <w:rPr>
          <w:rFonts w:ascii="Cambria" w:hAnsi="Cambria"/>
        </w:rPr>
      </w:pPr>
    </w:p>
    <w:p w14:paraId="6C43ADBA" w14:textId="77777777" w:rsidR="00B70741" w:rsidRPr="003E2293" w:rsidRDefault="00B70741" w:rsidP="00B70741">
      <w:pPr>
        <w:pStyle w:val="NoSpacing"/>
        <w:rPr>
          <w:rFonts w:ascii="Cambria" w:hAnsi="Cambria"/>
        </w:rPr>
      </w:pPr>
      <w:r w:rsidRPr="003E2293">
        <w:rPr>
          <w:rFonts w:ascii="Cambria" w:hAnsi="Cambria"/>
        </w:rPr>
        <w:t xml:space="preserve">Training Time: - </w:t>
      </w:r>
    </w:p>
    <w:p w14:paraId="7B6C9973" w14:textId="77777777" w:rsidR="00B70741" w:rsidRPr="003E2293" w:rsidRDefault="00B70741" w:rsidP="00B70741">
      <w:pPr>
        <w:pStyle w:val="NoSpacing"/>
        <w:rPr>
          <w:rFonts w:ascii="Cambria" w:hAnsi="Cambria"/>
        </w:rPr>
      </w:pPr>
    </w:p>
    <w:p w14:paraId="1047CBBD" w14:textId="77777777" w:rsidR="00B70741" w:rsidRPr="003E2293" w:rsidRDefault="00B70741" w:rsidP="00B70741">
      <w:pPr>
        <w:pStyle w:val="NoSpacing"/>
        <w:rPr>
          <w:rFonts w:ascii="Cambria" w:hAnsi="Cambria"/>
          <w:color w:val="252424"/>
          <w:lang w:val="en-US"/>
        </w:rPr>
      </w:pPr>
      <w:r w:rsidRPr="003E2293">
        <w:rPr>
          <w:rFonts w:ascii="Cambria" w:hAnsi="Cambria"/>
        </w:rPr>
        <w:t xml:space="preserve">Meeting Link: </w:t>
      </w:r>
      <w:r>
        <w:rPr>
          <w:rFonts w:ascii="Cambria" w:hAnsi="Cambria"/>
        </w:rPr>
        <w:t>-</w:t>
      </w:r>
    </w:p>
    <w:p w14:paraId="2D5FC7FC" w14:textId="77777777" w:rsidR="00B70741" w:rsidRPr="003E2293" w:rsidRDefault="00B70741" w:rsidP="00B70741">
      <w:pPr>
        <w:pStyle w:val="NoSpacing"/>
        <w:rPr>
          <w:rFonts w:ascii="Cambria" w:hAnsi="Cambria"/>
        </w:rPr>
      </w:pPr>
    </w:p>
    <w:p w14:paraId="4E87DC79" w14:textId="77777777" w:rsidR="00B70741" w:rsidRDefault="00B70741" w:rsidP="00B70741">
      <w:pPr>
        <w:pStyle w:val="NoSpacing"/>
        <w:rPr>
          <w:rFonts w:ascii="Cambria" w:hAnsi="Cambria"/>
        </w:rPr>
      </w:pPr>
      <w:r w:rsidRPr="003E2293">
        <w:rPr>
          <w:rFonts w:ascii="Cambria" w:hAnsi="Cambria"/>
        </w:rPr>
        <w:t>Venue: - VILT</w:t>
      </w:r>
    </w:p>
    <w:p w14:paraId="4D21E433" w14:textId="77777777" w:rsidR="00B70741" w:rsidRDefault="00B70741" w:rsidP="00B70741">
      <w:pPr>
        <w:pStyle w:val="NoSpacing"/>
        <w:rPr>
          <w:rFonts w:ascii="Cambria" w:hAnsi="Cambria"/>
        </w:rPr>
      </w:pPr>
    </w:p>
    <w:p w14:paraId="283C54FE" w14:textId="77777777" w:rsidR="00B70741" w:rsidRPr="003E2293" w:rsidRDefault="00B70741" w:rsidP="00B70741">
      <w:pPr>
        <w:pStyle w:val="NoSpacing"/>
        <w:rPr>
          <w:rFonts w:ascii="Cambria" w:hAnsi="Cambria"/>
        </w:rPr>
      </w:pPr>
      <w:r w:rsidRPr="003E2293">
        <w:rPr>
          <w:rFonts w:ascii="Cambria" w:hAnsi="Cambria"/>
        </w:rPr>
        <w:t>"Wish you all happy learning".</w:t>
      </w:r>
    </w:p>
    <w:p w14:paraId="2D954D4C" w14:textId="77777777" w:rsidR="00B70741" w:rsidRPr="003E2293" w:rsidRDefault="00B70741" w:rsidP="00B70741">
      <w:pPr>
        <w:pStyle w:val="NoSpacing"/>
        <w:rPr>
          <w:rFonts w:ascii="Cambria" w:hAnsi="Cambria"/>
        </w:rPr>
      </w:pPr>
    </w:p>
    <w:p w14:paraId="53C318DA" w14:textId="77777777" w:rsidR="00B70741" w:rsidRPr="003E2293" w:rsidRDefault="00B70741" w:rsidP="00B70741">
      <w:pPr>
        <w:pStyle w:val="NoSpacing"/>
        <w:spacing w:after="240"/>
        <w:jc w:val="left"/>
        <w:rPr>
          <w:rFonts w:ascii="Cambria" w:hAnsi="Cambria"/>
          <w:b/>
          <w:bCs/>
          <w:shd w:val="clear" w:color="auto" w:fill="FFFFFF"/>
          <w:lang w:eastAsia="en-IN"/>
        </w:rPr>
      </w:pPr>
      <w:r w:rsidRPr="003E2293">
        <w:rPr>
          <w:rFonts w:ascii="Cambria" w:hAnsi="Cambria"/>
        </w:rPr>
        <w:t>Best Regards,</w:t>
      </w:r>
    </w:p>
    <w:p w14:paraId="7E9D3E88" w14:textId="77777777" w:rsidR="00B70741" w:rsidRPr="003E2293" w:rsidRDefault="00B70741" w:rsidP="00B70741">
      <w:pPr>
        <w:pStyle w:val="NoSpacing"/>
        <w:jc w:val="left"/>
        <w:rPr>
          <w:rFonts w:ascii="Cambria" w:hAnsi="Cambria"/>
          <w:b/>
          <w:bCs/>
          <w:color w:val="000000"/>
          <w:lang w:eastAsia="en-IN"/>
        </w:rPr>
      </w:pPr>
      <w:r w:rsidRPr="003E2293">
        <w:rPr>
          <w:rFonts w:ascii="Cambria" w:hAnsi="Cambria"/>
          <w:b/>
          <w:bCs/>
          <w:color w:val="000000"/>
          <w:shd w:val="clear" w:color="auto" w:fill="FFFFFF"/>
          <w:lang w:eastAsia="en-IN"/>
        </w:rPr>
        <w:t>Thanks &amp; Regards,</w:t>
      </w:r>
    </w:p>
    <w:p w14:paraId="7174D15A" w14:textId="77777777" w:rsidR="00B70741" w:rsidRPr="003E2293" w:rsidRDefault="00B70741" w:rsidP="00B70741">
      <w:pPr>
        <w:pStyle w:val="NoSpacing"/>
        <w:rPr>
          <w:rFonts w:ascii="Cambria" w:hAnsi="Cambria"/>
          <w:b/>
          <w:bCs/>
          <w:lang w:eastAsia="en-IN"/>
        </w:rPr>
      </w:pPr>
    </w:p>
    <w:p w14:paraId="299063E8" w14:textId="77777777" w:rsidR="00B70741" w:rsidRDefault="00B70741" w:rsidP="00B70741">
      <w:pPr>
        <w:shd w:val="clear" w:color="auto" w:fill="FFFFFF"/>
        <w:textAlignment w:val="baseline"/>
        <w:rPr>
          <w:color w:val="212121"/>
          <w:sz w:val="20"/>
          <w:szCs w:val="20"/>
        </w:rPr>
      </w:pPr>
      <w:r>
        <w:rPr>
          <w:rFonts w:ascii="Segoe UI" w:hAnsi="Segoe UI" w:cs="Segoe UI"/>
          <w:b/>
          <w:bCs/>
          <w:color w:val="174E86"/>
          <w:sz w:val="24"/>
          <w:szCs w:val="24"/>
          <w:bdr w:val="none" w:sz="0" w:space="0" w:color="auto" w:frame="1"/>
        </w:rPr>
        <w:t xml:space="preserve">Training Operations </w:t>
      </w:r>
    </w:p>
    <w:p w14:paraId="235578A6" w14:textId="77777777" w:rsidR="00B70741" w:rsidRDefault="00B70741" w:rsidP="00B70741">
      <w:pPr>
        <w:shd w:val="clear" w:color="auto" w:fill="FFFFFF"/>
        <w:textAlignment w:val="baseline"/>
        <w:rPr>
          <w:color w:val="212121"/>
          <w:sz w:val="20"/>
          <w:szCs w:val="20"/>
        </w:rPr>
      </w:pPr>
      <w:r>
        <w:rPr>
          <w:noProof/>
          <w:color w:val="000000"/>
        </w:rPr>
        <w:drawing>
          <wp:inline distT="0" distB="0" distL="0" distR="0" wp14:anchorId="2CD2D5CA" wp14:editId="2F607642">
            <wp:extent cx="4122420" cy="108585"/>
            <wp:effectExtent l="0" t="0" r="11430" b="5715"/>
            <wp:docPr id="1978642000" name="Picture 8" descr="+B5p8HDG1AAAAAElFTkSuQm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+B5p8HDG1AAAAAElFTkSuQmCC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242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24914" w14:textId="77777777" w:rsidR="00B70741" w:rsidRDefault="00B70741" w:rsidP="00B70741">
      <w:pPr>
        <w:pStyle w:val="NoSpacing"/>
        <w:rPr>
          <w:color w:val="212121"/>
        </w:rPr>
      </w:pPr>
      <w:r>
        <w:rPr>
          <w:b/>
          <w:bCs/>
          <w:bdr w:val="none" w:sz="0" w:space="0" w:color="auto" w:frame="1"/>
          <w:shd w:val="clear" w:color="auto" w:fill="FFFFFF"/>
          <w:lang w:val="en-GB"/>
        </w:rPr>
        <w:t>CloudThat.</w:t>
      </w:r>
      <w:r>
        <w:rPr>
          <w:bdr w:val="none" w:sz="0" w:space="0" w:color="auto" w:frame="1"/>
          <w:shd w:val="clear" w:color="auto" w:fill="FFFFFF"/>
          <w:lang w:val="en-GB"/>
        </w:rPr>
        <w:t> </w:t>
      </w:r>
      <w:proofErr w:type="spellStart"/>
      <w:r>
        <w:rPr>
          <w:sz w:val="18"/>
          <w:szCs w:val="18"/>
          <w:bdr w:val="none" w:sz="0" w:space="0" w:color="auto" w:frame="1"/>
          <w:shd w:val="clear" w:color="auto" w:fill="FFFFFF"/>
          <w:lang w:val="en-GB"/>
        </w:rPr>
        <w:t>Moveup</w:t>
      </w:r>
      <w:proofErr w:type="spellEnd"/>
      <w:r>
        <w:rPr>
          <w:bdr w:val="none" w:sz="0" w:space="0" w:color="auto" w:frame="1"/>
          <w:shd w:val="clear" w:color="auto" w:fill="FFFFFF"/>
          <w:lang w:val="en-GB"/>
        </w:rPr>
        <w:t> |</w:t>
      </w:r>
      <w:r>
        <w:rPr>
          <w:color w:val="212121"/>
          <w:bdr w:val="none" w:sz="0" w:space="0" w:color="auto" w:frame="1"/>
          <w:shd w:val="clear" w:color="auto" w:fill="FFFFFF"/>
          <w:lang w:val="en-GB"/>
        </w:rPr>
        <w:t> </w:t>
      </w:r>
      <w:proofErr w:type="spellStart"/>
      <w:r>
        <w:rPr>
          <w:rFonts w:asciiTheme="minorHAnsi" w:hAnsiTheme="minorHAnsi" w:cstheme="minorBidi"/>
        </w:rPr>
        <w:fldChar w:fldCharType="begin"/>
      </w:r>
      <w:r>
        <w:instrText>HYPERLINK "https://www.cloudthat.com/training/" \o "https://www.cloudthat.com/training/"</w:instrText>
      </w:r>
      <w:r>
        <w:rPr>
          <w:rFonts w:asciiTheme="minorHAnsi" w:hAnsiTheme="minorHAnsi" w:cstheme="minorBidi"/>
        </w:rPr>
        <w:fldChar w:fldCharType="separate"/>
      </w:r>
      <w:r>
        <w:rPr>
          <w:rStyle w:val="Hyperlink"/>
          <w:rFonts w:ascii="Segoe UI" w:hAnsi="Segoe UI" w:cs="Segoe UI"/>
          <w:color w:val="0078D7"/>
          <w:sz w:val="20"/>
          <w:szCs w:val="20"/>
          <w:bdr w:val="none" w:sz="0" w:space="0" w:color="auto" w:frame="1"/>
          <w:shd w:val="clear" w:color="auto" w:fill="FFFFFF"/>
          <w:lang w:val="en-GB"/>
        </w:rPr>
        <w:t>CloudTraining</w:t>
      </w:r>
      <w:proofErr w:type="spellEnd"/>
      <w:r>
        <w:rPr>
          <w:rStyle w:val="Hyperlink"/>
          <w:rFonts w:ascii="Segoe UI" w:hAnsi="Segoe UI" w:cs="Segoe UI"/>
          <w:color w:val="0078D7"/>
          <w:sz w:val="20"/>
          <w:szCs w:val="20"/>
          <w:bdr w:val="none" w:sz="0" w:space="0" w:color="auto" w:frame="1"/>
          <w:shd w:val="clear" w:color="auto" w:fill="FFFFFF"/>
          <w:lang w:val="en-GB"/>
        </w:rPr>
        <w:fldChar w:fldCharType="end"/>
      </w:r>
      <w:r>
        <w:rPr>
          <w:bdr w:val="none" w:sz="0" w:space="0" w:color="auto" w:frame="1"/>
          <w:shd w:val="clear" w:color="auto" w:fill="FFFFFF"/>
          <w:lang w:val="en-GB"/>
        </w:rPr>
        <w:t> | </w:t>
      </w:r>
      <w:hyperlink r:id="rId23" w:tooltip="https://www.cloudthat.com/consulting/" w:history="1">
        <w:r>
          <w:rPr>
            <w:rStyle w:val="Hyperlink"/>
            <w:rFonts w:ascii="Segoe UI" w:hAnsi="Segoe UI" w:cs="Segoe UI"/>
            <w:color w:val="0078D7"/>
            <w:sz w:val="20"/>
            <w:szCs w:val="20"/>
            <w:bdr w:val="none" w:sz="0" w:space="0" w:color="auto" w:frame="1"/>
            <w:shd w:val="clear" w:color="auto" w:fill="FFFFFF"/>
            <w:lang w:val="en-GB"/>
          </w:rPr>
          <w:t>Cloud Consulting</w:t>
        </w:r>
      </w:hyperlink>
      <w:r>
        <w:rPr>
          <w:bdr w:val="none" w:sz="0" w:space="0" w:color="auto" w:frame="1"/>
          <w:shd w:val="clear" w:color="auto" w:fill="FFFFFF"/>
        </w:rPr>
        <w:br/>
      </w:r>
      <w:r>
        <w:rPr>
          <w:color w:val="212121"/>
          <w:bdr w:val="none" w:sz="0" w:space="0" w:color="auto" w:frame="1"/>
          <w:shd w:val="clear" w:color="auto" w:fill="FFFFFF"/>
        </w:rPr>
        <w:t>CloudThat </w:t>
      </w:r>
      <w:r>
        <w:rPr>
          <w:rFonts w:ascii="Arial" w:hAnsi="Arial" w:cs="Arial"/>
          <w:color w:val="212121"/>
          <w:bdr w:val="none" w:sz="0" w:space="0" w:color="auto" w:frame="1"/>
          <w:shd w:val="clear" w:color="auto" w:fill="FFFFFF"/>
        </w:rPr>
        <w:t>-</w:t>
      </w:r>
      <w:r>
        <w:rPr>
          <w:color w:val="212121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color w:val="212121"/>
          <w:bdr w:val="none" w:sz="0" w:space="0" w:color="auto" w:frame="1"/>
          <w:shd w:val="clear" w:color="auto" w:fill="FFFFFF"/>
        </w:rPr>
        <w:t>APAC:Bangalore,India</w:t>
      </w:r>
      <w:proofErr w:type="spellEnd"/>
      <w:r>
        <w:rPr>
          <w:color w:val="212121"/>
          <w:bdr w:val="none" w:sz="0" w:space="0" w:color="auto" w:frame="1"/>
          <w:shd w:val="clear" w:color="auto" w:fill="FFFFFF"/>
        </w:rPr>
        <w:t> </w:t>
      </w:r>
      <w:r>
        <w:rPr>
          <w:bdr w:val="none" w:sz="0" w:space="0" w:color="auto" w:frame="1"/>
        </w:rPr>
        <w:br/>
      </w:r>
      <w:r>
        <w:rPr>
          <w:bdr w:val="none" w:sz="0" w:space="0" w:color="auto" w:frame="1"/>
          <w:shd w:val="clear" w:color="auto" w:fill="FFFFFF"/>
        </w:rPr>
        <w:t>International Locations in APAC | Americas | Europe</w:t>
      </w:r>
    </w:p>
    <w:p w14:paraId="6FBA56C2" w14:textId="77777777" w:rsidR="00B70741" w:rsidRDefault="00B70741" w:rsidP="00B70741">
      <w:pPr>
        <w:pStyle w:val="NoSpacing"/>
        <w:rPr>
          <w:color w:val="212121"/>
        </w:rPr>
      </w:pPr>
      <w:proofErr w:type="spellStart"/>
      <w:r>
        <w:rPr>
          <w:bdr w:val="none" w:sz="0" w:space="0" w:color="auto" w:frame="1"/>
        </w:rPr>
        <w:t>Findushere</w:t>
      </w:r>
      <w:proofErr w:type="spellEnd"/>
      <w:r>
        <w:rPr>
          <w:bdr w:val="none" w:sz="0" w:space="0" w:color="auto" w:frame="1"/>
        </w:rPr>
        <w:t>:</w:t>
      </w:r>
      <w:r>
        <w:rPr>
          <w:bdr w:val="none" w:sz="0" w:space="0" w:color="auto" w:frame="1"/>
        </w:rPr>
        <w:br/>
      </w:r>
      <w:r>
        <w:rPr>
          <w:rFonts w:ascii="Aptos" w:hAnsi="Aptos"/>
          <w:noProof/>
          <w:color w:val="000000"/>
          <w:sz w:val="24"/>
          <w:szCs w:val="24"/>
        </w:rPr>
        <w:drawing>
          <wp:inline distT="0" distB="0" distL="0" distR="0" wp14:anchorId="22A58D95" wp14:editId="44354B2B">
            <wp:extent cx="232410" cy="232410"/>
            <wp:effectExtent l="0" t="0" r="15240" b="15240"/>
            <wp:docPr id="1664628380" name="Picture 7" descr="A blue circle with a white globe in it&#10;&#10;Description automatically generated">
              <a:hlinkClick xmlns:a="http://schemas.openxmlformats.org/drawingml/2006/main" r:id="rId24" tooltip="https://www.cloudthat.com/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 blue circle with a white globe i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5" r:link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ptos" w:hAnsi="Aptos"/>
          <w:noProof/>
          <w:color w:val="000000"/>
          <w:sz w:val="24"/>
          <w:szCs w:val="24"/>
        </w:rPr>
        <w:drawing>
          <wp:inline distT="0" distB="0" distL="0" distR="0" wp14:anchorId="4B9199BF" wp14:editId="2BC40828">
            <wp:extent cx="232410" cy="232410"/>
            <wp:effectExtent l="0" t="0" r="15240" b="15240"/>
            <wp:docPr id="320294931" name="Picture 6" descr="A blue circle with white letters&#10;&#10;Description automatically generated">
              <a:hlinkClick xmlns:a="http://schemas.openxmlformats.org/drawingml/2006/main" r:id="rId14" tooltip="https://www.linkedin.com/company/cloudthat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 blue circle with white lett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7" r:link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ptos" w:hAnsi="Aptos"/>
          <w:noProof/>
          <w:color w:val="000000"/>
          <w:sz w:val="24"/>
          <w:szCs w:val="24"/>
        </w:rPr>
        <w:drawing>
          <wp:inline distT="0" distB="0" distL="0" distR="0" wp14:anchorId="1A79C338" wp14:editId="4C430945">
            <wp:extent cx="232410" cy="232410"/>
            <wp:effectExtent l="0" t="0" r="15240" b="15240"/>
            <wp:docPr id="462129964" name="Picture 5" descr="A logo of a camera&#10;&#10;Description automatically generated">
              <a:hlinkClick xmlns:a="http://schemas.openxmlformats.org/drawingml/2006/main" r:id="rId29" tooltip="https://www.instagram.com/cloudthat/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 logo of a camera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0" r:link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ptos" w:hAnsi="Aptos"/>
          <w:noProof/>
          <w:color w:val="000000"/>
          <w:sz w:val="24"/>
          <w:szCs w:val="24"/>
        </w:rPr>
        <w:drawing>
          <wp:inline distT="0" distB="0" distL="0" distR="0" wp14:anchorId="42C7724F" wp14:editId="78791D28">
            <wp:extent cx="232410" cy="232410"/>
            <wp:effectExtent l="0" t="0" r="15240" b="15240"/>
            <wp:docPr id="2146403647" name="Picture 4" descr="A blue circle with a white letter f in it&#10;&#10;Description automatically generated">
              <a:hlinkClick xmlns:a="http://schemas.openxmlformats.org/drawingml/2006/main" r:id="rId15" tooltip="https://www.facebook.com/cloudthat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blue circle with a white letter f i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2" r:link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ptos" w:hAnsi="Aptos"/>
          <w:noProof/>
          <w:color w:val="000000"/>
          <w:sz w:val="24"/>
          <w:szCs w:val="24"/>
        </w:rPr>
        <w:drawing>
          <wp:inline distT="0" distB="0" distL="0" distR="0" wp14:anchorId="59608D47" wp14:editId="6818BF79">
            <wp:extent cx="232410" cy="232410"/>
            <wp:effectExtent l="0" t="0" r="15240" b="15240"/>
            <wp:docPr id="776916612" name="Picture 3" descr="A white x in a black background&#10;&#10;Description automatically generated">
              <a:hlinkClick xmlns:a="http://schemas.openxmlformats.org/drawingml/2006/main" r:id="rId34" tooltip="https://twitter.com/cloudthat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white x i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5" r:link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ptos" w:hAnsi="Aptos"/>
          <w:noProof/>
          <w:color w:val="000000"/>
          <w:sz w:val="24"/>
          <w:szCs w:val="24"/>
        </w:rPr>
        <w:drawing>
          <wp:inline distT="0" distB="0" distL="0" distR="0" wp14:anchorId="18766744" wp14:editId="11645B2C">
            <wp:extent cx="232410" cy="232410"/>
            <wp:effectExtent l="0" t="0" r="15240" b="15240"/>
            <wp:docPr id="1284844846" name="Picture 2" descr="A red circle with a play button&#10;&#10;Description automatically generated">
              <a:hlinkClick xmlns:a="http://schemas.openxmlformats.org/drawingml/2006/main" r:id="rId18" tooltip="https://www.youtube.com/user/cloudthat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red circle with a play butt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7" r:link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dr w:val="none" w:sz="0" w:space="0" w:color="auto" w:frame="1"/>
        </w:rPr>
        <w:br/>
      </w:r>
      <w:r>
        <w:rPr>
          <w:bdr w:val="none" w:sz="0" w:space="0" w:color="auto" w:frame="1"/>
        </w:rPr>
        <w:br/>
      </w:r>
      <w:r>
        <w:rPr>
          <w:noProof/>
          <w:bdr w:val="none" w:sz="0" w:space="0" w:color="auto" w:frame="1"/>
        </w:rPr>
        <w:drawing>
          <wp:inline distT="0" distB="0" distL="0" distR="0" wp14:anchorId="520A54B1" wp14:editId="715FDC7F">
            <wp:extent cx="6199505" cy="1108075"/>
            <wp:effectExtent l="0" t="0" r="10795" b="15875"/>
            <wp:docPr id="182430183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9" r:link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9505" cy="110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F5027" w14:textId="77777777" w:rsidR="00B70741" w:rsidRPr="00CD11F2" w:rsidRDefault="00B70741" w:rsidP="00B70741">
      <w:pPr>
        <w:pStyle w:val="NormalWeb"/>
        <w:rPr>
          <w:rFonts w:ascii="Calibri" w:hAnsi="Calibri" w:cs="Calibri"/>
          <w:sz w:val="22"/>
          <w:szCs w:val="22"/>
        </w:rPr>
      </w:pPr>
    </w:p>
    <w:p w14:paraId="71D9A173" w14:textId="77777777" w:rsidR="00B70741" w:rsidRPr="00E31502" w:rsidRDefault="00B70741">
      <w:pPr>
        <w:rPr>
          <w:b/>
          <w:bCs/>
        </w:rPr>
      </w:pPr>
    </w:p>
    <w:sectPr w:rsidR="00B70741" w:rsidRPr="00E315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F0A52"/>
    <w:multiLevelType w:val="multilevel"/>
    <w:tmpl w:val="2EB67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210CE6"/>
    <w:multiLevelType w:val="multilevel"/>
    <w:tmpl w:val="25523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9995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7278650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36E"/>
    <w:rsid w:val="0029336E"/>
    <w:rsid w:val="002D0987"/>
    <w:rsid w:val="007113AB"/>
    <w:rsid w:val="007B5529"/>
    <w:rsid w:val="00AA5868"/>
    <w:rsid w:val="00B70741"/>
    <w:rsid w:val="00E31502"/>
    <w:rsid w:val="00F8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27668"/>
  <w15:chartTrackingRefBased/>
  <w15:docId w15:val="{EE86B01D-F460-4472-A2F5-41F650C0C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36E"/>
    <w:pPr>
      <w:spacing w:after="0" w:line="240" w:lineRule="auto"/>
    </w:pPr>
    <w:rPr>
      <w:rFonts w:ascii="Calibri" w:hAnsi="Calibri" w:cs="Calibri"/>
      <w:kern w:val="0"/>
      <w:lang w:bidi="gu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33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3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33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3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33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336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336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336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336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33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33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33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3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33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33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33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33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33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336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3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33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33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3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33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33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33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33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33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336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29336E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29336E"/>
    <w:pPr>
      <w:spacing w:before="100" w:beforeAutospacing="1" w:after="100" w:afterAutospacing="1"/>
    </w:pPr>
    <w:rPr>
      <w:rFonts w:ascii="Aptos" w:hAnsi="Aptos" w:cs="Aptos"/>
      <w:sz w:val="24"/>
      <w:szCs w:val="24"/>
      <w:lang w:eastAsia="en-IN"/>
      <w14:ligatures w14:val="none"/>
    </w:rPr>
  </w:style>
  <w:style w:type="paragraph" w:styleId="NoSpacing">
    <w:name w:val="No Spacing"/>
    <w:basedOn w:val="Normal"/>
    <w:uiPriority w:val="1"/>
    <w:qFormat/>
    <w:rsid w:val="0029336E"/>
    <w:pPr>
      <w:jc w:val="both"/>
    </w:pPr>
    <w:rPr>
      <w14:ligatures w14:val="none"/>
    </w:rPr>
  </w:style>
  <w:style w:type="character" w:styleId="SmartLink">
    <w:name w:val="Smart Link"/>
    <w:basedOn w:val="DefaultParagraphFont"/>
    <w:uiPriority w:val="99"/>
    <w:semiHidden/>
    <w:unhideWhenUsed/>
    <w:rsid w:val="0029336E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6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orum.cloudthat.com/" TargetMode="External"/><Relationship Id="rId18" Type="http://schemas.openxmlformats.org/officeDocument/2006/relationships/hyperlink" Target="https://www.youtube.com/user/cloudthat" TargetMode="External"/><Relationship Id="rId26" Type="http://schemas.openxmlformats.org/officeDocument/2006/relationships/image" Target="cid:image002.png@01DAA514.C3DE0F90" TargetMode="External"/><Relationship Id="rId39" Type="http://schemas.openxmlformats.org/officeDocument/2006/relationships/image" Target="media/image9.png"/><Relationship Id="rId21" Type="http://schemas.openxmlformats.org/officeDocument/2006/relationships/image" Target="media/image2.png"/><Relationship Id="rId34" Type="http://schemas.openxmlformats.org/officeDocument/2006/relationships/hyperlink" Target="https://twitter.com/cloudthat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cloudthat.in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witter.com/cloudthat" TargetMode="External"/><Relationship Id="rId20" Type="http://schemas.openxmlformats.org/officeDocument/2006/relationships/image" Target="cid:image001.png@01DA9187.348EFED0" TargetMode="External"/><Relationship Id="rId29" Type="http://schemas.openxmlformats.org/officeDocument/2006/relationships/hyperlink" Target="https://www.instagram.com/cloudthat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kyndryl.sharepoint.com/sites/KUFM/SitePages/Microsoft-Exam-Certification-Information.aspx" TargetMode="External"/><Relationship Id="rId11" Type="http://schemas.openxmlformats.org/officeDocument/2006/relationships/hyperlink" Target="http://www.cloudthat.com/" TargetMode="External"/><Relationship Id="rId24" Type="http://schemas.openxmlformats.org/officeDocument/2006/relationships/hyperlink" Target="https://www.cloudthat.com/" TargetMode="External"/><Relationship Id="rId32" Type="http://schemas.openxmlformats.org/officeDocument/2006/relationships/image" Target="media/image6.gif"/><Relationship Id="rId37" Type="http://schemas.openxmlformats.org/officeDocument/2006/relationships/image" Target="media/image8.png"/><Relationship Id="rId40" Type="http://schemas.openxmlformats.org/officeDocument/2006/relationships/image" Target="cid:image008.png@01DAA514.C3DE0F90" TargetMode="External"/><Relationship Id="rId5" Type="http://schemas.openxmlformats.org/officeDocument/2006/relationships/hyperlink" Target="https://kyndryl.sharepoint.com/sites/KUFM/SitePages/Certification-Process.aspx" TargetMode="External"/><Relationship Id="rId15" Type="http://schemas.openxmlformats.org/officeDocument/2006/relationships/hyperlink" Target="https://www.facebook.com/cloudthat" TargetMode="External"/><Relationship Id="rId23" Type="http://schemas.openxmlformats.org/officeDocument/2006/relationships/hyperlink" Target="https://www.cloudthat.com/consulting/" TargetMode="External"/><Relationship Id="rId28" Type="http://schemas.openxmlformats.org/officeDocument/2006/relationships/image" Target="cid:image003.png@01DAA514.C3DE0F90" TargetMode="External"/><Relationship Id="rId36" Type="http://schemas.openxmlformats.org/officeDocument/2006/relationships/image" Target="cid:image006.png@01DAA514.C3DE0F90" TargetMode="External"/><Relationship Id="rId10" Type="http://schemas.openxmlformats.org/officeDocument/2006/relationships/hyperlink" Target="mailto:trainingops@cloudthat.co.in" TargetMode="External"/><Relationship Id="rId19" Type="http://schemas.openxmlformats.org/officeDocument/2006/relationships/image" Target="media/image1.png"/><Relationship Id="rId31" Type="http://schemas.openxmlformats.org/officeDocument/2006/relationships/image" Target="cid:image004.jpg@01DAA514.C3DE0F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expertline.com/" TargetMode="External"/><Relationship Id="rId14" Type="http://schemas.openxmlformats.org/officeDocument/2006/relationships/hyperlink" Target="https://www.linkedin.com/company/cloudthat" TargetMode="External"/><Relationship Id="rId22" Type="http://schemas.openxmlformats.org/officeDocument/2006/relationships/image" Target="cid:image001.png@01DAA514.C3DE0F90" TargetMode="External"/><Relationship Id="rId27" Type="http://schemas.openxmlformats.org/officeDocument/2006/relationships/image" Target="media/image4.png"/><Relationship Id="rId30" Type="http://schemas.openxmlformats.org/officeDocument/2006/relationships/image" Target="media/image5.jpeg"/><Relationship Id="rId35" Type="http://schemas.openxmlformats.org/officeDocument/2006/relationships/image" Target="media/image7.png"/><Relationship Id="rId8" Type="http://schemas.openxmlformats.org/officeDocument/2006/relationships/hyperlink" Target="http://cloudthat.com/consulting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blog.cloudthat.com/" TargetMode="External"/><Relationship Id="rId17" Type="http://schemas.openxmlformats.org/officeDocument/2006/relationships/hyperlink" Target="https://plus.google.com/+cloudthat/posts" TargetMode="External"/><Relationship Id="rId25" Type="http://schemas.openxmlformats.org/officeDocument/2006/relationships/image" Target="media/image3.png"/><Relationship Id="rId33" Type="http://schemas.openxmlformats.org/officeDocument/2006/relationships/image" Target="cid:image005.png@01DAA514.C3DE0F90" TargetMode="External"/><Relationship Id="rId38" Type="http://schemas.openxmlformats.org/officeDocument/2006/relationships/image" Target="cid:image007.png@01DAA514.C3DE0F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542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Chandan Kumar Gupta</dc:creator>
  <cp:keywords/>
  <dc:description/>
  <cp:lastModifiedBy>Chandan Kumar Gupta</cp:lastModifiedBy>
  <cp:revision>4</cp:revision>
  <dcterms:created xsi:type="dcterms:W3CDTF">2024-06-07T08:08:00Z</dcterms:created>
  <dcterms:modified xsi:type="dcterms:W3CDTF">2024-06-07T08:16:00Z</dcterms:modified>
</cp:coreProperties>
</file>